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CB" w:rsidRPr="00041CAF" w:rsidRDefault="006E0CCB" w:rsidP="009F4607">
      <w:pPr>
        <w:tabs>
          <w:tab w:val="center" w:pos="4153"/>
          <w:tab w:val="left" w:pos="6191"/>
        </w:tabs>
        <w:spacing w:line="240" w:lineRule="auto"/>
        <w:jc w:val="center"/>
        <w:rPr>
          <w:rFonts w:ascii="Gisha" w:hAnsi="Gisha" w:cs="David" w:hint="cs"/>
          <w:b/>
          <w:bCs/>
          <w:sz w:val="8"/>
          <w:szCs w:val="8"/>
          <w:rtl/>
        </w:rPr>
      </w:pPr>
    </w:p>
    <w:p w:rsidR="009F4607" w:rsidRPr="006E0CCB" w:rsidRDefault="00495254" w:rsidP="009F4607">
      <w:pPr>
        <w:tabs>
          <w:tab w:val="center" w:pos="4153"/>
          <w:tab w:val="left" w:pos="6191"/>
        </w:tabs>
        <w:spacing w:line="240" w:lineRule="auto"/>
        <w:jc w:val="center"/>
        <w:rPr>
          <w:rFonts w:ascii="Gisha" w:hAnsi="Gisha" w:cs="David"/>
          <w:b/>
          <w:bCs/>
          <w:sz w:val="60"/>
          <w:szCs w:val="60"/>
          <w:rtl/>
        </w:rPr>
      </w:pPr>
      <w:r w:rsidRPr="006E0CCB">
        <w:rPr>
          <w:rFonts w:ascii="Gisha" w:hAnsi="Gisha" w:cs="David" w:hint="cs"/>
          <w:b/>
          <w:bCs/>
          <w:sz w:val="60"/>
          <w:szCs w:val="60"/>
          <w:rtl/>
        </w:rPr>
        <w:t>החיים החדשים של מיכאל</w:t>
      </w:r>
    </w:p>
    <w:p w:rsidR="009775D4" w:rsidRPr="00495254" w:rsidRDefault="00495254" w:rsidP="00831523">
      <w:pPr>
        <w:tabs>
          <w:tab w:val="center" w:pos="4153"/>
          <w:tab w:val="left" w:pos="6191"/>
        </w:tabs>
        <w:spacing w:after="0"/>
        <w:jc w:val="center"/>
        <w:rPr>
          <w:rFonts w:ascii="Gisha" w:hAnsi="Gisha" w:cs="David"/>
          <w:b/>
          <w:bCs/>
          <w:sz w:val="32"/>
          <w:szCs w:val="32"/>
          <w:rtl/>
        </w:rPr>
      </w:pPr>
      <w:r>
        <w:rPr>
          <w:rFonts w:ascii="Gisha" w:hAnsi="Gisha" w:cs="David" w:hint="cs"/>
          <w:b/>
          <w:bCs/>
          <w:sz w:val="32"/>
          <w:szCs w:val="32"/>
          <w:rtl/>
        </w:rPr>
        <w:t>אילן עמית</w:t>
      </w:r>
    </w:p>
    <w:p w:rsidR="00581A46" w:rsidRPr="00041CAF" w:rsidRDefault="00581A46" w:rsidP="006E0CCB">
      <w:pPr>
        <w:spacing w:line="360" w:lineRule="auto"/>
        <w:jc w:val="center"/>
        <w:rPr>
          <w:rFonts w:ascii="Gisha" w:hAnsi="Gisha" w:cs="David"/>
          <w:b/>
          <w:bCs/>
          <w:sz w:val="8"/>
          <w:szCs w:val="8"/>
          <w:rtl/>
        </w:rPr>
      </w:pPr>
    </w:p>
    <w:p w:rsidR="006E0CCB" w:rsidRPr="006E0CCB" w:rsidRDefault="008D3B05" w:rsidP="006E0CCB">
      <w:pPr>
        <w:spacing w:line="360" w:lineRule="auto"/>
        <w:jc w:val="center"/>
        <w:rPr>
          <w:rFonts w:ascii="Arial" w:hAnsi="Arial" w:cs="David"/>
          <w:b/>
          <w:bCs/>
          <w:color w:val="0070C0"/>
          <w:sz w:val="25"/>
          <w:szCs w:val="25"/>
          <w:rtl/>
        </w:rPr>
      </w:pPr>
      <w:r w:rsidRPr="006E0CCB">
        <w:rPr>
          <w:rFonts w:cs="David" w:hint="cs"/>
          <w:b/>
          <w:bCs/>
          <w:sz w:val="25"/>
          <w:szCs w:val="25"/>
          <w:rtl/>
        </w:rPr>
        <w:t xml:space="preserve">בדרמה הפסיכולוגית החדשה של אילן עמית, </w:t>
      </w:r>
      <w:r w:rsidR="007F7F83" w:rsidRPr="006E0CCB">
        <w:rPr>
          <w:rFonts w:cs="David" w:hint="cs"/>
          <w:b/>
          <w:bCs/>
          <w:sz w:val="25"/>
          <w:szCs w:val="25"/>
          <w:rtl/>
        </w:rPr>
        <w:t>מיכאל מנהל יחסי אהבה שנאה עם גרושתו, כורת בריתות חשאיות עם בתו, ונאבק בפרצי אלימות מודחקים. קריאת פתע לשירות מילואים מעמתת אותו עם צל מעברו.  האם יוכל להיחלץ מהמבוי שנקלע אליו לשנות את חייו?</w:t>
      </w:r>
      <w:r w:rsidR="006E0CCB" w:rsidRPr="006E0CCB">
        <w:rPr>
          <w:rFonts w:ascii="Arial" w:hAnsi="Arial" w:cs="David"/>
          <w:b/>
          <w:bCs/>
          <w:sz w:val="25"/>
          <w:szCs w:val="25"/>
          <w:rtl/>
        </w:rPr>
        <w:t xml:space="preserve"> זהו </w:t>
      </w:r>
      <w:r w:rsidR="006E0CCB" w:rsidRPr="006E0CCB">
        <w:rPr>
          <w:rFonts w:ascii="Arial" w:hAnsi="Arial" w:cs="David" w:hint="cs"/>
          <w:b/>
          <w:bCs/>
          <w:sz w:val="25"/>
          <w:szCs w:val="25"/>
          <w:rtl/>
        </w:rPr>
        <w:t xml:space="preserve">ספר על גורל ובחירה, והיכולת, למעשה החובה, להשתחרר מאשמה, ולא פחות, זהו ספר על האתגר הגדול שנקרא הורות. </w:t>
      </w:r>
      <w:r w:rsidR="006E0CCB">
        <w:rPr>
          <w:rFonts w:ascii="Arial" w:hAnsi="Arial" w:cs="David" w:hint="cs"/>
          <w:b/>
          <w:bCs/>
          <w:sz w:val="25"/>
          <w:szCs w:val="25"/>
          <w:rtl/>
        </w:rPr>
        <w:t>למרות ייחודיותו של מיכאל,</w:t>
      </w:r>
      <w:r w:rsidR="006E0CCB" w:rsidRPr="006E0CCB">
        <w:rPr>
          <w:rFonts w:ascii="Arial" w:hAnsi="Arial" w:cs="David" w:hint="cs"/>
          <w:b/>
          <w:bCs/>
          <w:sz w:val="25"/>
          <w:szCs w:val="25"/>
          <w:rtl/>
        </w:rPr>
        <w:t xml:space="preserve"> הדילמות של</w:t>
      </w:r>
      <w:r w:rsidR="006E0CCB">
        <w:rPr>
          <w:rFonts w:ascii="Arial" w:hAnsi="Arial" w:cs="David" w:hint="cs"/>
          <w:b/>
          <w:bCs/>
          <w:sz w:val="25"/>
          <w:szCs w:val="25"/>
          <w:rtl/>
        </w:rPr>
        <w:t>ו</w:t>
      </w:r>
      <w:r w:rsidR="006E0CCB" w:rsidRPr="006E0CCB">
        <w:rPr>
          <w:rFonts w:ascii="Arial" w:hAnsi="Arial" w:cs="David" w:hint="cs"/>
          <w:b/>
          <w:bCs/>
          <w:sz w:val="25"/>
          <w:szCs w:val="25"/>
          <w:rtl/>
        </w:rPr>
        <w:t xml:space="preserve"> משקפות את הפחדים והמאוויים הסמויים של כולנו.</w:t>
      </w:r>
    </w:p>
    <w:p w:rsidR="00495254" w:rsidRPr="006E0CCB" w:rsidRDefault="00495254" w:rsidP="00495254">
      <w:pPr>
        <w:spacing w:before="100" w:beforeAutospacing="1" w:after="120" w:line="360" w:lineRule="auto"/>
        <w:jc w:val="both"/>
        <w:rPr>
          <w:rFonts w:ascii="Arial" w:hAnsi="Arial" w:cs="David"/>
          <w:sz w:val="25"/>
          <w:szCs w:val="25"/>
        </w:rPr>
      </w:pPr>
      <w:bookmarkStart w:id="0" w:name="_GoBack"/>
      <w:bookmarkEnd w:id="0"/>
      <w:r w:rsidRPr="006E0CCB">
        <w:rPr>
          <w:rFonts w:ascii="Arial" w:hAnsi="Arial" w:cs="David"/>
          <w:noProof/>
          <w:sz w:val="25"/>
          <w:szCs w:val="25"/>
          <w:rtl/>
        </w:rPr>
        <w:drawing>
          <wp:anchor distT="0" distB="0" distL="114300" distR="114300" simplePos="0" relativeHeight="251658240" behindDoc="0" locked="0" layoutInCell="1" allowOverlap="1">
            <wp:simplePos x="0" y="0"/>
            <wp:positionH relativeFrom="column">
              <wp:posOffset>-273685</wp:posOffset>
            </wp:positionH>
            <wp:positionV relativeFrom="paragraph">
              <wp:posOffset>159385</wp:posOffset>
            </wp:positionV>
            <wp:extent cx="2143125" cy="3343275"/>
            <wp:effectExtent l="19050" t="0" r="9525" b="0"/>
            <wp:wrapSquare wrapText="bothSides"/>
            <wp:docPr id="2" name="תמונה 1" descr="החיים החדשים של מיכא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החיים החדשים של מיכאל.jpg"/>
                    <pic:cNvPicPr/>
                  </pic:nvPicPr>
                  <pic:blipFill>
                    <a:blip r:embed="rId7" cstate="print"/>
                    <a:stretch>
                      <a:fillRect/>
                    </a:stretch>
                  </pic:blipFill>
                  <pic:spPr>
                    <a:xfrm>
                      <a:off x="0" y="0"/>
                      <a:ext cx="2143125" cy="3343275"/>
                    </a:xfrm>
                    <a:prstGeom prst="rect">
                      <a:avLst/>
                    </a:prstGeom>
                  </pic:spPr>
                </pic:pic>
              </a:graphicData>
            </a:graphic>
          </wp:anchor>
        </w:drawing>
      </w:r>
      <w:r w:rsidRPr="006E0CCB">
        <w:rPr>
          <w:rFonts w:ascii="Arial" w:hAnsi="Arial" w:cs="David"/>
          <w:sz w:val="25"/>
          <w:szCs w:val="25"/>
          <w:rtl/>
        </w:rPr>
        <w:t xml:space="preserve">סיפור ישראלי מסעיר ונוגע ללב, מצחיק ועצוב, על גבר אחד באמצע החיים שחייב להתעמת עם </w:t>
      </w:r>
      <w:r w:rsidRPr="006E0CCB">
        <w:rPr>
          <w:rFonts w:ascii="Arial" w:hAnsi="Arial" w:cs="David" w:hint="cs"/>
          <w:sz w:val="25"/>
          <w:szCs w:val="25"/>
          <w:rtl/>
        </w:rPr>
        <w:t>ה</w:t>
      </w:r>
      <w:r w:rsidRPr="006E0CCB">
        <w:rPr>
          <w:rFonts w:ascii="Arial" w:hAnsi="Arial" w:cs="David"/>
          <w:sz w:val="25"/>
          <w:szCs w:val="25"/>
          <w:rtl/>
        </w:rPr>
        <w:t xml:space="preserve">רגשות </w:t>
      </w:r>
      <w:r w:rsidRPr="006E0CCB">
        <w:rPr>
          <w:rFonts w:ascii="Arial" w:hAnsi="Arial" w:cs="David" w:hint="cs"/>
          <w:sz w:val="25"/>
          <w:szCs w:val="25"/>
          <w:rtl/>
        </w:rPr>
        <w:t>ה</w:t>
      </w:r>
      <w:r w:rsidRPr="006E0CCB">
        <w:rPr>
          <w:rFonts w:ascii="Arial" w:hAnsi="Arial" w:cs="David"/>
          <w:sz w:val="25"/>
          <w:szCs w:val="25"/>
          <w:rtl/>
        </w:rPr>
        <w:t>סותרים שגועשים בו ולשנות את חייו.</w:t>
      </w:r>
    </w:p>
    <w:p w:rsidR="00495254" w:rsidRPr="006E0CCB" w:rsidRDefault="00495254" w:rsidP="00495254">
      <w:pPr>
        <w:spacing w:before="100" w:beforeAutospacing="1" w:after="120" w:line="360" w:lineRule="auto"/>
        <w:jc w:val="both"/>
        <w:rPr>
          <w:rFonts w:ascii="Arial" w:hAnsi="Arial" w:cs="David"/>
          <w:sz w:val="25"/>
          <w:szCs w:val="25"/>
          <w:rtl/>
        </w:rPr>
      </w:pPr>
      <w:r w:rsidRPr="006E0CCB">
        <w:rPr>
          <w:rFonts w:ascii="Arial" w:hAnsi="Arial" w:cs="David"/>
          <w:sz w:val="25"/>
          <w:szCs w:val="25"/>
          <w:rtl/>
        </w:rPr>
        <w:t>ביום חמסין של תחילת הקיץ קובר מיכאל את אמו. יתמות אמצע החיים הפתאומית</w:t>
      </w:r>
      <w:r w:rsidRPr="006E0CCB">
        <w:rPr>
          <w:rFonts w:ascii="Arial" w:hAnsi="Arial" w:cs="David" w:hint="cs"/>
          <w:sz w:val="25"/>
          <w:szCs w:val="25"/>
          <w:rtl/>
        </w:rPr>
        <w:t>,</w:t>
      </w:r>
      <w:r w:rsidRPr="006E0CCB">
        <w:rPr>
          <w:rFonts w:ascii="Arial" w:hAnsi="Arial" w:cs="David"/>
          <w:sz w:val="25"/>
          <w:szCs w:val="25"/>
          <w:rtl/>
        </w:rPr>
        <w:t xml:space="preserve"> </w:t>
      </w:r>
      <w:r w:rsidRPr="006E0CCB">
        <w:rPr>
          <w:rFonts w:ascii="Arial" w:hAnsi="Arial" w:cs="David" w:hint="cs"/>
          <w:sz w:val="25"/>
          <w:szCs w:val="25"/>
          <w:rtl/>
        </w:rPr>
        <w:t xml:space="preserve">בשילוב עם </w:t>
      </w:r>
      <w:r w:rsidRPr="006E0CCB">
        <w:rPr>
          <w:rFonts w:ascii="Arial" w:hAnsi="Arial" w:cs="David"/>
          <w:sz w:val="25"/>
          <w:szCs w:val="25"/>
          <w:rtl/>
        </w:rPr>
        <w:t>הגירושים הטריים</w:t>
      </w:r>
      <w:r w:rsidRPr="006E0CCB">
        <w:rPr>
          <w:rFonts w:ascii="Arial" w:hAnsi="Arial" w:cs="David" w:hint="cs"/>
          <w:sz w:val="25"/>
          <w:szCs w:val="25"/>
          <w:rtl/>
        </w:rPr>
        <w:t>,</w:t>
      </w:r>
      <w:r w:rsidRPr="006E0CCB">
        <w:rPr>
          <w:rFonts w:ascii="Arial" w:hAnsi="Arial" w:cs="David"/>
          <w:sz w:val="25"/>
          <w:szCs w:val="25"/>
          <w:rtl/>
        </w:rPr>
        <w:t xml:space="preserve"> מערער</w:t>
      </w:r>
      <w:r w:rsidRPr="006E0CCB">
        <w:rPr>
          <w:rFonts w:ascii="Arial" w:hAnsi="Arial" w:cs="David" w:hint="cs"/>
          <w:sz w:val="25"/>
          <w:szCs w:val="25"/>
          <w:rtl/>
        </w:rPr>
        <w:t>ת</w:t>
      </w:r>
      <w:r w:rsidRPr="006E0CCB">
        <w:rPr>
          <w:rFonts w:ascii="Arial" w:hAnsi="Arial" w:cs="David"/>
          <w:sz w:val="25"/>
          <w:szCs w:val="25"/>
          <w:rtl/>
        </w:rPr>
        <w:t xml:space="preserve"> את מנגנוני ההגנה שלו ומעורר</w:t>
      </w:r>
      <w:r w:rsidRPr="006E0CCB">
        <w:rPr>
          <w:rFonts w:ascii="Arial" w:hAnsi="Arial" w:cs="David" w:hint="cs"/>
          <w:sz w:val="25"/>
          <w:szCs w:val="25"/>
          <w:rtl/>
        </w:rPr>
        <w:t>ת</w:t>
      </w:r>
      <w:r w:rsidRPr="006E0CCB">
        <w:rPr>
          <w:rFonts w:ascii="Arial" w:hAnsi="Arial" w:cs="David"/>
          <w:sz w:val="25"/>
          <w:szCs w:val="25"/>
          <w:rtl/>
        </w:rPr>
        <w:t xml:space="preserve"> סוד </w:t>
      </w:r>
      <w:r w:rsidRPr="006E0CCB">
        <w:rPr>
          <w:rFonts w:ascii="Arial" w:hAnsi="Arial" w:cs="David" w:hint="cs"/>
          <w:sz w:val="25"/>
          <w:szCs w:val="25"/>
          <w:rtl/>
        </w:rPr>
        <w:t xml:space="preserve">אפל </w:t>
      </w:r>
      <w:r w:rsidRPr="006E0CCB">
        <w:rPr>
          <w:rFonts w:ascii="Arial" w:hAnsi="Arial" w:cs="David"/>
          <w:sz w:val="25"/>
          <w:szCs w:val="25"/>
          <w:rtl/>
        </w:rPr>
        <w:t>שהדחיק מאז היה נער.</w:t>
      </w:r>
      <w:r w:rsidRPr="006E0CCB">
        <w:rPr>
          <w:rFonts w:ascii="Arial" w:hAnsi="Arial" w:cs="David" w:hint="cs"/>
          <w:sz w:val="25"/>
          <w:szCs w:val="25"/>
          <w:rtl/>
        </w:rPr>
        <w:t xml:space="preserve"> בעודו </w:t>
      </w:r>
      <w:r w:rsidRPr="006E0CCB">
        <w:rPr>
          <w:rFonts w:ascii="Arial" w:hAnsi="Arial" w:cs="David"/>
          <w:sz w:val="25"/>
          <w:szCs w:val="25"/>
          <w:rtl/>
        </w:rPr>
        <w:t xml:space="preserve">מנסה להתקרב לבתו המתבגרת </w:t>
      </w:r>
      <w:r w:rsidRPr="006E0CCB">
        <w:rPr>
          <w:rFonts w:ascii="Arial" w:hAnsi="Arial" w:cs="David" w:hint="cs"/>
          <w:sz w:val="25"/>
          <w:szCs w:val="25"/>
          <w:rtl/>
        </w:rPr>
        <w:t>ו</w:t>
      </w:r>
      <w:r w:rsidRPr="006E0CCB">
        <w:rPr>
          <w:rFonts w:ascii="Arial" w:hAnsi="Arial" w:cs="David"/>
          <w:sz w:val="25"/>
          <w:szCs w:val="25"/>
          <w:rtl/>
        </w:rPr>
        <w:t xml:space="preserve">מנהל יחסי אהבה-שנאה עם </w:t>
      </w:r>
      <w:r w:rsidRPr="006E0CCB">
        <w:rPr>
          <w:rFonts w:ascii="Arial" w:hAnsi="Arial" w:cs="David" w:hint="cs"/>
          <w:sz w:val="25"/>
          <w:szCs w:val="25"/>
          <w:rtl/>
        </w:rPr>
        <w:t xml:space="preserve">האישה שעזב, הוא </w:t>
      </w:r>
      <w:r w:rsidRPr="006E0CCB">
        <w:rPr>
          <w:rFonts w:ascii="Arial" w:hAnsi="Arial" w:cs="David"/>
          <w:sz w:val="25"/>
          <w:szCs w:val="25"/>
          <w:rtl/>
        </w:rPr>
        <w:t xml:space="preserve">הולך ומאבד את דרכו. אך דווקא כשחייו עומדים על סף </w:t>
      </w:r>
      <w:r w:rsidRPr="006E0CCB">
        <w:rPr>
          <w:rFonts w:ascii="Arial" w:hAnsi="Arial" w:cs="David" w:hint="cs"/>
          <w:sz w:val="25"/>
          <w:szCs w:val="25"/>
          <w:rtl/>
        </w:rPr>
        <w:t>ה</w:t>
      </w:r>
      <w:r w:rsidRPr="006E0CCB">
        <w:rPr>
          <w:rFonts w:ascii="Arial" w:hAnsi="Arial" w:cs="David"/>
          <w:sz w:val="25"/>
          <w:szCs w:val="25"/>
          <w:rtl/>
        </w:rPr>
        <w:t xml:space="preserve">תהום מאלץ אותו מפגש מקרי להתמודד עם השדים הרדומים </w:t>
      </w:r>
      <w:r w:rsidRPr="006E0CCB">
        <w:rPr>
          <w:rFonts w:ascii="Arial" w:hAnsi="Arial" w:cs="David" w:hint="cs"/>
          <w:sz w:val="25"/>
          <w:szCs w:val="25"/>
          <w:rtl/>
        </w:rPr>
        <w:t>ש</w:t>
      </w:r>
      <w:r w:rsidRPr="006E0CCB">
        <w:rPr>
          <w:rFonts w:ascii="Arial" w:hAnsi="Arial" w:cs="David"/>
          <w:sz w:val="25"/>
          <w:szCs w:val="25"/>
          <w:rtl/>
        </w:rPr>
        <w:t>בתוכו ואולי למצוא מחדש את האהבה.</w:t>
      </w:r>
    </w:p>
    <w:p w:rsidR="00495254" w:rsidRPr="006E0CCB" w:rsidRDefault="00495254" w:rsidP="00495254">
      <w:pPr>
        <w:spacing w:before="100" w:beforeAutospacing="1" w:after="120" w:line="360" w:lineRule="auto"/>
        <w:jc w:val="both"/>
        <w:rPr>
          <w:rFonts w:ascii="Arial" w:hAnsi="Arial" w:cs="David"/>
          <w:sz w:val="25"/>
          <w:szCs w:val="25"/>
          <w:rtl/>
        </w:rPr>
      </w:pPr>
      <w:r w:rsidRPr="006E0CCB">
        <w:rPr>
          <w:rFonts w:ascii="Arial" w:hAnsi="Arial" w:cs="David"/>
          <w:sz w:val="25"/>
          <w:szCs w:val="25"/>
          <w:rtl/>
        </w:rPr>
        <w:t>סיפורו של מיכאל הוא סיפורה של הגבריות הישראלית החדשה</w:t>
      </w:r>
      <w:r w:rsidRPr="006E0CCB">
        <w:rPr>
          <w:rFonts w:ascii="Arial" w:hAnsi="Arial" w:cs="David" w:hint="cs"/>
          <w:sz w:val="25"/>
          <w:szCs w:val="25"/>
          <w:rtl/>
        </w:rPr>
        <w:t>,</w:t>
      </w:r>
      <w:r w:rsidRPr="006E0CCB">
        <w:rPr>
          <w:rFonts w:ascii="Arial" w:hAnsi="Arial" w:cs="David"/>
          <w:sz w:val="25"/>
          <w:szCs w:val="25"/>
          <w:rtl/>
        </w:rPr>
        <w:t xml:space="preserve"> </w:t>
      </w:r>
      <w:r w:rsidRPr="006E0CCB">
        <w:rPr>
          <w:rFonts w:ascii="Arial" w:hAnsi="Arial" w:cs="David" w:hint="cs"/>
          <w:sz w:val="25"/>
          <w:szCs w:val="25"/>
          <w:rtl/>
        </w:rPr>
        <w:t>שזוכה</w:t>
      </w:r>
      <w:r w:rsidRPr="006E0CCB">
        <w:rPr>
          <w:rFonts w:ascii="Arial" w:hAnsi="Arial" w:cs="David"/>
          <w:sz w:val="25"/>
          <w:szCs w:val="25"/>
          <w:rtl/>
        </w:rPr>
        <w:t xml:space="preserve"> </w:t>
      </w:r>
      <w:r w:rsidRPr="006E0CCB">
        <w:rPr>
          <w:rFonts w:ascii="Arial" w:hAnsi="Arial" w:cs="David" w:hint="cs"/>
          <w:sz w:val="25"/>
          <w:szCs w:val="25"/>
          <w:rtl/>
        </w:rPr>
        <w:t>כאן למבט חומל</w:t>
      </w:r>
      <w:r w:rsidRPr="006E0CCB">
        <w:rPr>
          <w:rFonts w:ascii="Arial" w:hAnsi="Arial" w:cs="David"/>
          <w:sz w:val="25"/>
          <w:szCs w:val="25"/>
          <w:rtl/>
        </w:rPr>
        <w:t xml:space="preserve"> וא</w:t>
      </w:r>
      <w:r w:rsidRPr="006E0CCB">
        <w:rPr>
          <w:rFonts w:ascii="Arial" w:hAnsi="Arial" w:cs="David" w:hint="cs"/>
          <w:sz w:val="25"/>
          <w:szCs w:val="25"/>
          <w:rtl/>
        </w:rPr>
        <w:t>ו</w:t>
      </w:r>
      <w:r w:rsidRPr="006E0CCB">
        <w:rPr>
          <w:rFonts w:ascii="Arial" w:hAnsi="Arial" w:cs="David"/>
          <w:sz w:val="25"/>
          <w:szCs w:val="25"/>
          <w:rtl/>
        </w:rPr>
        <w:t>הד.</w:t>
      </w:r>
    </w:p>
    <w:p w:rsidR="00495254" w:rsidRPr="006E0CCB" w:rsidRDefault="00495254" w:rsidP="00495254">
      <w:pPr>
        <w:spacing w:before="100" w:beforeAutospacing="1" w:after="120" w:line="360" w:lineRule="auto"/>
        <w:rPr>
          <w:rFonts w:ascii="Arial" w:hAnsi="Arial" w:cs="David"/>
          <w:color w:val="000000"/>
          <w:sz w:val="25"/>
          <w:szCs w:val="25"/>
          <w:rtl/>
        </w:rPr>
      </w:pPr>
      <w:r w:rsidRPr="006E0CCB">
        <w:rPr>
          <w:rFonts w:ascii="Arial" w:hAnsi="Arial" w:cs="David"/>
          <w:b/>
          <w:bCs/>
          <w:color w:val="000000"/>
          <w:sz w:val="25"/>
          <w:szCs w:val="25"/>
          <w:rtl/>
        </w:rPr>
        <w:t>אילן עמית</w:t>
      </w:r>
      <w:r w:rsidRPr="006E0CCB">
        <w:rPr>
          <w:rFonts w:ascii="Arial" w:hAnsi="Arial" w:cs="David"/>
          <w:color w:val="000000"/>
          <w:sz w:val="25"/>
          <w:szCs w:val="25"/>
          <w:rtl/>
        </w:rPr>
        <w:t xml:space="preserve"> למד מדעי החיים וקולנוע באוניברסיטת תל</w:t>
      </w:r>
      <w:r w:rsidRPr="006E0CCB">
        <w:rPr>
          <w:rFonts w:ascii="Arial" w:hAnsi="Arial" w:cs="David" w:hint="cs"/>
          <w:color w:val="000000"/>
          <w:sz w:val="25"/>
          <w:szCs w:val="25"/>
          <w:rtl/>
        </w:rPr>
        <w:t xml:space="preserve"> </w:t>
      </w:r>
      <w:r w:rsidRPr="006E0CCB">
        <w:rPr>
          <w:rFonts w:ascii="Arial" w:hAnsi="Arial" w:cs="David"/>
          <w:color w:val="000000"/>
          <w:sz w:val="25"/>
          <w:szCs w:val="25"/>
          <w:rtl/>
        </w:rPr>
        <w:t xml:space="preserve">אביב. </w:t>
      </w:r>
      <w:r w:rsidRPr="006E0CCB">
        <w:rPr>
          <w:rFonts w:ascii="Arial" w:hAnsi="Arial" w:cs="David" w:hint="cs"/>
          <w:color w:val="000000"/>
          <w:sz w:val="25"/>
          <w:szCs w:val="25"/>
          <w:rtl/>
        </w:rPr>
        <w:t xml:space="preserve">הוא </w:t>
      </w:r>
      <w:r w:rsidRPr="006E0CCB">
        <w:rPr>
          <w:rFonts w:ascii="Arial" w:hAnsi="Arial" w:cs="David"/>
          <w:color w:val="000000"/>
          <w:sz w:val="25"/>
          <w:szCs w:val="25"/>
          <w:rtl/>
        </w:rPr>
        <w:t xml:space="preserve">אב לשתי בנות, מאיה ועדי, חי בתל אביב, </w:t>
      </w:r>
      <w:r w:rsidRPr="006E0CCB">
        <w:rPr>
          <w:rFonts w:ascii="Arial" w:hAnsi="Arial" w:cs="David" w:hint="cs"/>
          <w:color w:val="000000"/>
          <w:sz w:val="25"/>
          <w:szCs w:val="25"/>
          <w:rtl/>
        </w:rPr>
        <w:t>מכור לשחייה ו</w:t>
      </w:r>
      <w:r w:rsidRPr="006E0CCB">
        <w:rPr>
          <w:rFonts w:ascii="Arial" w:hAnsi="Arial" w:cs="David"/>
          <w:color w:val="000000"/>
          <w:sz w:val="25"/>
          <w:szCs w:val="25"/>
          <w:rtl/>
        </w:rPr>
        <w:t>חובב נגינה בצ'לו ובגיטרה בס.</w:t>
      </w:r>
    </w:p>
    <w:p w:rsidR="00495254" w:rsidRPr="006E0CCB" w:rsidRDefault="00495254" w:rsidP="00495254">
      <w:pPr>
        <w:spacing w:before="100" w:beforeAutospacing="1" w:after="120" w:line="360" w:lineRule="auto"/>
        <w:rPr>
          <w:rFonts w:cs="David"/>
          <w:sz w:val="25"/>
          <w:szCs w:val="25"/>
          <w:rtl/>
        </w:rPr>
      </w:pPr>
      <w:r w:rsidRPr="006E0CCB">
        <w:rPr>
          <w:rFonts w:ascii="Arial" w:hAnsi="Arial" w:cs="David"/>
          <w:color w:val="000000"/>
          <w:sz w:val="25"/>
          <w:szCs w:val="25"/>
          <w:rtl/>
        </w:rPr>
        <w:t xml:space="preserve">ספריו, "אישה אחת נפלה" (הקיבוץ המאוחד, 2009), "החתול של </w:t>
      </w:r>
      <w:proofErr w:type="spellStart"/>
      <w:r w:rsidRPr="006E0CCB">
        <w:rPr>
          <w:rFonts w:ascii="Arial" w:hAnsi="Arial" w:cs="David"/>
          <w:color w:val="000000"/>
          <w:sz w:val="25"/>
          <w:szCs w:val="25"/>
          <w:rtl/>
        </w:rPr>
        <w:t>שרדינגר</w:t>
      </w:r>
      <w:proofErr w:type="spellEnd"/>
      <w:r w:rsidRPr="006E0CCB">
        <w:rPr>
          <w:rFonts w:ascii="Arial" w:hAnsi="Arial" w:cs="David"/>
          <w:color w:val="000000"/>
          <w:sz w:val="25"/>
          <w:szCs w:val="25"/>
          <w:rtl/>
        </w:rPr>
        <w:t>" (אריה ניר, 2012) ו"אהבותיו הכוזבות של יוחנן" (כתר, 2018)</w:t>
      </w:r>
      <w:r w:rsidRPr="006E0CCB">
        <w:rPr>
          <w:rFonts w:ascii="Arial" w:hAnsi="Arial" w:cs="David" w:hint="cs"/>
          <w:color w:val="000000"/>
          <w:sz w:val="25"/>
          <w:szCs w:val="25"/>
          <w:rtl/>
        </w:rPr>
        <w:t>,</w:t>
      </w:r>
      <w:r w:rsidRPr="006E0CCB">
        <w:rPr>
          <w:rFonts w:ascii="Arial" w:hAnsi="Arial" w:cs="David"/>
          <w:color w:val="000000"/>
          <w:sz w:val="25"/>
          <w:szCs w:val="25"/>
          <w:rtl/>
        </w:rPr>
        <w:t xml:space="preserve"> זכו לשבחי הביקורת.</w:t>
      </w:r>
    </w:p>
    <w:p w:rsidR="007F7F83" w:rsidRDefault="00612327" w:rsidP="002C2BCD">
      <w:pPr>
        <w:jc w:val="both"/>
        <w:rPr>
          <w:rFonts w:cs="David"/>
          <w:sz w:val="24"/>
          <w:szCs w:val="24"/>
          <w:rtl/>
        </w:rPr>
      </w:pPr>
      <w:r>
        <w:rPr>
          <w:rFonts w:cs="David"/>
          <w:noProof/>
          <w:sz w:val="24"/>
          <w:szCs w:val="24"/>
          <w:rtl/>
        </w:rPr>
        <w:drawing>
          <wp:anchor distT="0" distB="0" distL="114300" distR="114300" simplePos="0" relativeHeight="251659264" behindDoc="0" locked="0" layoutInCell="1" allowOverlap="1">
            <wp:simplePos x="0" y="0"/>
            <wp:positionH relativeFrom="column">
              <wp:posOffset>4346575</wp:posOffset>
            </wp:positionH>
            <wp:positionV relativeFrom="paragraph">
              <wp:posOffset>44450</wp:posOffset>
            </wp:positionV>
            <wp:extent cx="2189480" cy="1647825"/>
            <wp:effectExtent l="19050" t="0" r="1270" b="0"/>
            <wp:wrapSquare wrapText="bothSides"/>
            <wp:docPr id="4" name="תמונה 3" descr="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jpg"/>
                    <pic:cNvPicPr/>
                  </pic:nvPicPr>
                  <pic:blipFill>
                    <a:blip r:embed="rId8" cstate="print"/>
                    <a:stretch>
                      <a:fillRect/>
                    </a:stretch>
                  </pic:blipFill>
                  <pic:spPr>
                    <a:xfrm>
                      <a:off x="0" y="0"/>
                      <a:ext cx="2189480" cy="1647825"/>
                    </a:xfrm>
                    <a:prstGeom prst="rect">
                      <a:avLst/>
                    </a:prstGeom>
                  </pic:spPr>
                </pic:pic>
              </a:graphicData>
            </a:graphic>
          </wp:anchor>
        </w:drawing>
      </w:r>
    </w:p>
    <w:p w:rsidR="007F7F83" w:rsidRDefault="007F7F83" w:rsidP="002C2BCD">
      <w:pPr>
        <w:jc w:val="both"/>
        <w:rPr>
          <w:rFonts w:cs="David"/>
          <w:sz w:val="24"/>
          <w:szCs w:val="24"/>
          <w:rtl/>
        </w:rPr>
      </w:pPr>
    </w:p>
    <w:p w:rsidR="00041CAF" w:rsidRDefault="00041CAF" w:rsidP="002C2BCD">
      <w:pPr>
        <w:jc w:val="both"/>
        <w:rPr>
          <w:rFonts w:cs="David"/>
          <w:sz w:val="24"/>
          <w:szCs w:val="24"/>
          <w:rtl/>
        </w:rPr>
      </w:pPr>
    </w:p>
    <w:p w:rsidR="00041CAF" w:rsidRDefault="00041CAF" w:rsidP="002C2BCD">
      <w:pPr>
        <w:jc w:val="both"/>
        <w:rPr>
          <w:rFonts w:cs="David"/>
          <w:sz w:val="24"/>
          <w:szCs w:val="24"/>
          <w:rtl/>
        </w:rPr>
      </w:pPr>
    </w:p>
    <w:p w:rsidR="00612327" w:rsidRDefault="00612327" w:rsidP="002C2BCD">
      <w:pPr>
        <w:jc w:val="both"/>
        <w:rPr>
          <w:rFonts w:cs="David"/>
          <w:sz w:val="24"/>
          <w:szCs w:val="24"/>
          <w:rtl/>
        </w:rPr>
      </w:pPr>
    </w:p>
    <w:p w:rsidR="00612327" w:rsidRDefault="00612327" w:rsidP="002C2BCD">
      <w:pPr>
        <w:jc w:val="both"/>
        <w:rPr>
          <w:rFonts w:cs="David"/>
          <w:sz w:val="24"/>
          <w:szCs w:val="24"/>
          <w:rtl/>
        </w:rPr>
      </w:pPr>
    </w:p>
    <w:p w:rsidR="00831523" w:rsidRPr="00495254" w:rsidRDefault="00831523" w:rsidP="002C2BCD">
      <w:pPr>
        <w:jc w:val="both"/>
        <w:rPr>
          <w:rFonts w:ascii="Gisha" w:hAnsi="Gisha" w:cs="David"/>
          <w:sz w:val="6"/>
          <w:szCs w:val="6"/>
          <w:rtl/>
        </w:rPr>
      </w:pPr>
    </w:p>
    <w:p w:rsidR="00D0634B" w:rsidRPr="00495254" w:rsidRDefault="00495254" w:rsidP="009775D4">
      <w:pPr>
        <w:spacing w:after="0" w:line="240" w:lineRule="auto"/>
        <w:rPr>
          <w:rFonts w:ascii="Gisha" w:hAnsi="Gisha" w:cs="David"/>
        </w:rPr>
      </w:pPr>
      <w:r w:rsidRPr="00495254">
        <w:rPr>
          <w:rFonts w:ascii="Gisha" w:hAnsi="Gisha" w:cs="David" w:hint="cs"/>
          <w:rtl/>
        </w:rPr>
        <w:t>296</w:t>
      </w:r>
      <w:r w:rsidR="00D0634B" w:rsidRPr="00495254">
        <w:rPr>
          <w:rFonts w:ascii="Gisha" w:hAnsi="Gisha" w:cs="David"/>
          <w:rtl/>
        </w:rPr>
        <w:t xml:space="preserve"> </w:t>
      </w:r>
      <w:proofErr w:type="spellStart"/>
      <w:r w:rsidR="00D0634B" w:rsidRPr="00495254">
        <w:rPr>
          <w:rFonts w:ascii="Gisha" w:hAnsi="Gisha" w:cs="David"/>
          <w:rtl/>
        </w:rPr>
        <w:t>עמ</w:t>
      </w:r>
      <w:proofErr w:type="spellEnd"/>
      <w:r w:rsidR="00D0634B" w:rsidRPr="00495254">
        <w:rPr>
          <w:rFonts w:ascii="Gisha" w:hAnsi="Gisha" w:cs="David"/>
          <w:rtl/>
        </w:rPr>
        <w:t xml:space="preserve">' |  </w:t>
      </w:r>
      <w:r w:rsidR="009775D4" w:rsidRPr="00495254">
        <w:rPr>
          <w:rFonts w:ascii="Gisha" w:hAnsi="Gisha" w:cs="David" w:hint="cs"/>
          <w:rtl/>
        </w:rPr>
        <w:t>98</w:t>
      </w:r>
      <w:r w:rsidR="00D0634B" w:rsidRPr="00495254">
        <w:rPr>
          <w:rFonts w:ascii="Gisha" w:hAnsi="Gisha" w:cs="David"/>
          <w:rtl/>
        </w:rPr>
        <w:t xml:space="preserve"> ₪</w:t>
      </w:r>
    </w:p>
    <w:p w:rsidR="00D0634B" w:rsidRPr="00495254" w:rsidRDefault="00D0634B" w:rsidP="00495254">
      <w:pPr>
        <w:spacing w:before="100" w:beforeAutospacing="1" w:after="0" w:line="240" w:lineRule="auto"/>
        <w:jc w:val="both"/>
        <w:rPr>
          <w:rFonts w:ascii="Gisha" w:hAnsi="Gisha" w:cs="David"/>
          <w:rtl/>
        </w:rPr>
      </w:pPr>
      <w:r w:rsidRPr="00495254">
        <w:rPr>
          <w:rFonts w:ascii="Gisha" w:hAnsi="Gisha" w:cs="David"/>
          <w:rtl/>
        </w:rPr>
        <w:t xml:space="preserve">לפרטים נוספים: צוף רוטנברג | </w:t>
      </w:r>
      <w:r w:rsidRPr="00495254">
        <w:rPr>
          <w:rFonts w:ascii="Gisha" w:hAnsi="Gisha" w:cs="David"/>
        </w:rPr>
        <w:t> </w:t>
      </w:r>
      <w:hyperlink r:id="rId9" w:tgtFrame="_blank" w:history="1">
        <w:r w:rsidRPr="00495254">
          <w:rPr>
            <w:rStyle w:val="Hyperlink"/>
            <w:rFonts w:ascii="Gisha" w:hAnsi="Gisha" w:cs="David"/>
          </w:rPr>
          <w:t>tsuf-r@yedbooks.co.il</w:t>
        </w:r>
      </w:hyperlink>
      <w:r w:rsidRPr="00495254">
        <w:rPr>
          <w:rFonts w:ascii="Gisha" w:hAnsi="Gisha" w:cs="David"/>
          <w:rtl/>
        </w:rPr>
        <w:t xml:space="preserve">| </w:t>
      </w:r>
      <w:r w:rsidR="00495254">
        <w:rPr>
          <w:rFonts w:ascii="Gisha" w:hAnsi="Gisha" w:cs="David" w:hint="cs"/>
          <w:rtl/>
        </w:rPr>
        <w:t>052-9593884</w:t>
      </w:r>
    </w:p>
    <w:sectPr w:rsidR="00D0634B" w:rsidRPr="00495254" w:rsidSect="006C5F59">
      <w:headerReference w:type="default" r:id="rId10"/>
      <w:pgSz w:w="11906" w:h="16838"/>
      <w:pgMar w:top="1021" w:right="851" w:bottom="1021"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AF" w:rsidRDefault="00041CAF" w:rsidP="00420F90">
      <w:pPr>
        <w:spacing w:after="0" w:line="240" w:lineRule="auto"/>
      </w:pPr>
      <w:r>
        <w:separator/>
      </w:r>
    </w:p>
  </w:endnote>
  <w:endnote w:type="continuationSeparator" w:id="0">
    <w:p w:rsidR="00041CAF" w:rsidRDefault="00041CAF" w:rsidP="00420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AF" w:rsidRDefault="00041CAF" w:rsidP="00420F90">
      <w:pPr>
        <w:spacing w:after="0" w:line="240" w:lineRule="auto"/>
      </w:pPr>
      <w:r>
        <w:separator/>
      </w:r>
    </w:p>
  </w:footnote>
  <w:footnote w:type="continuationSeparator" w:id="0">
    <w:p w:rsidR="00041CAF" w:rsidRDefault="00041CAF" w:rsidP="00420F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AF" w:rsidRPr="00420F90" w:rsidRDefault="00041CAF" w:rsidP="00420F90">
    <w:pPr>
      <w:pStyle w:val="a5"/>
    </w:pPr>
    <w:r>
      <w:rPr>
        <w:noProof/>
        <w:rtl/>
      </w:rPr>
      <w:drawing>
        <wp:anchor distT="0" distB="0" distL="114300" distR="114300" simplePos="0" relativeHeight="251657728" behindDoc="0" locked="0" layoutInCell="1" allowOverlap="1">
          <wp:simplePos x="0" y="0"/>
          <wp:positionH relativeFrom="column">
            <wp:posOffset>-130810</wp:posOffset>
          </wp:positionH>
          <wp:positionV relativeFrom="paragraph">
            <wp:posOffset>-212090</wp:posOffset>
          </wp:positionV>
          <wp:extent cx="1695450" cy="333375"/>
          <wp:effectExtent l="19050" t="0" r="0" b="0"/>
          <wp:wrapSquare wrapText="bothSides"/>
          <wp:docPr id="1" name="תמונה 1" descr="ידיעות ספרים שאוהב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ידיעות ספרים שאוהבים"/>
                  <pic:cNvPicPr>
                    <a:picLocks noChangeAspect="1" noChangeArrowheads="1"/>
                  </pic:cNvPicPr>
                </pic:nvPicPr>
                <pic:blipFill>
                  <a:blip r:embed="rId1"/>
                  <a:srcRect l="12677" t="5774" r="7008" b="73964"/>
                  <a:stretch>
                    <a:fillRect/>
                  </a:stretch>
                </pic:blipFill>
                <pic:spPr bwMode="auto">
                  <a:xfrm>
                    <a:off x="0" y="0"/>
                    <a:ext cx="1695450" cy="3333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5D87"/>
    <w:multiLevelType w:val="multilevel"/>
    <w:tmpl w:val="17660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6017">
      <o:colormenu v:ext="edit" strokecolor="none [3213]"/>
    </o:shapedefaults>
  </w:hdrShapeDefaults>
  <w:footnotePr>
    <w:footnote w:id="-1"/>
    <w:footnote w:id="0"/>
  </w:footnotePr>
  <w:endnotePr>
    <w:endnote w:id="-1"/>
    <w:endnote w:id="0"/>
  </w:endnotePr>
  <w:compat/>
  <w:rsids>
    <w:rsidRoot w:val="00D86BC0"/>
    <w:rsid w:val="00023A06"/>
    <w:rsid w:val="000335D3"/>
    <w:rsid w:val="00040311"/>
    <w:rsid w:val="00041CAF"/>
    <w:rsid w:val="00085C5A"/>
    <w:rsid w:val="000A22A6"/>
    <w:rsid w:val="000A6379"/>
    <w:rsid w:val="000C6922"/>
    <w:rsid w:val="000C796A"/>
    <w:rsid w:val="00112400"/>
    <w:rsid w:val="0011382A"/>
    <w:rsid w:val="001A48E3"/>
    <w:rsid w:val="001B10D4"/>
    <w:rsid w:val="001B656E"/>
    <w:rsid w:val="001C2AD6"/>
    <w:rsid w:val="00205C31"/>
    <w:rsid w:val="00225438"/>
    <w:rsid w:val="00227D07"/>
    <w:rsid w:val="0023168D"/>
    <w:rsid w:val="002477DB"/>
    <w:rsid w:val="0026273D"/>
    <w:rsid w:val="00270EA1"/>
    <w:rsid w:val="002804F7"/>
    <w:rsid w:val="002C2BCD"/>
    <w:rsid w:val="00316A26"/>
    <w:rsid w:val="00345585"/>
    <w:rsid w:val="00347B24"/>
    <w:rsid w:val="003531A2"/>
    <w:rsid w:val="00361DB5"/>
    <w:rsid w:val="003A5341"/>
    <w:rsid w:val="003B52DF"/>
    <w:rsid w:val="003E4B2E"/>
    <w:rsid w:val="003F2803"/>
    <w:rsid w:val="00404D91"/>
    <w:rsid w:val="00420F90"/>
    <w:rsid w:val="004211BD"/>
    <w:rsid w:val="00424687"/>
    <w:rsid w:val="00435D7E"/>
    <w:rsid w:val="00436B77"/>
    <w:rsid w:val="00454675"/>
    <w:rsid w:val="00495081"/>
    <w:rsid w:val="00495254"/>
    <w:rsid w:val="004B730F"/>
    <w:rsid w:val="004D1FB3"/>
    <w:rsid w:val="00514A95"/>
    <w:rsid w:val="00546283"/>
    <w:rsid w:val="00550C45"/>
    <w:rsid w:val="005672D8"/>
    <w:rsid w:val="00581A46"/>
    <w:rsid w:val="00594E4A"/>
    <w:rsid w:val="005A3DEB"/>
    <w:rsid w:val="005B6238"/>
    <w:rsid w:val="005E48C0"/>
    <w:rsid w:val="005F138D"/>
    <w:rsid w:val="006076B7"/>
    <w:rsid w:val="00612327"/>
    <w:rsid w:val="00633740"/>
    <w:rsid w:val="00663E07"/>
    <w:rsid w:val="00670795"/>
    <w:rsid w:val="006C3E6A"/>
    <w:rsid w:val="006C5F59"/>
    <w:rsid w:val="006E0CCB"/>
    <w:rsid w:val="0070558A"/>
    <w:rsid w:val="00706B92"/>
    <w:rsid w:val="00760BB7"/>
    <w:rsid w:val="007661FD"/>
    <w:rsid w:val="00782F4C"/>
    <w:rsid w:val="007A3F02"/>
    <w:rsid w:val="007C6531"/>
    <w:rsid w:val="007F7F83"/>
    <w:rsid w:val="00823CB4"/>
    <w:rsid w:val="00831523"/>
    <w:rsid w:val="00864BD5"/>
    <w:rsid w:val="008A4FCB"/>
    <w:rsid w:val="008A53EC"/>
    <w:rsid w:val="008A6DCE"/>
    <w:rsid w:val="008B1EAC"/>
    <w:rsid w:val="008D3B05"/>
    <w:rsid w:val="008E1F6E"/>
    <w:rsid w:val="008E44D8"/>
    <w:rsid w:val="0090015D"/>
    <w:rsid w:val="00907BAD"/>
    <w:rsid w:val="00913819"/>
    <w:rsid w:val="009268AF"/>
    <w:rsid w:val="00936BE6"/>
    <w:rsid w:val="0095256B"/>
    <w:rsid w:val="009775D4"/>
    <w:rsid w:val="00981B7F"/>
    <w:rsid w:val="009958CF"/>
    <w:rsid w:val="009A0D8C"/>
    <w:rsid w:val="009C3899"/>
    <w:rsid w:val="009D71A9"/>
    <w:rsid w:val="009F4607"/>
    <w:rsid w:val="00A2340A"/>
    <w:rsid w:val="00A3515E"/>
    <w:rsid w:val="00A432FD"/>
    <w:rsid w:val="00A440FE"/>
    <w:rsid w:val="00A541CC"/>
    <w:rsid w:val="00A91539"/>
    <w:rsid w:val="00AA1F99"/>
    <w:rsid w:val="00AA62B1"/>
    <w:rsid w:val="00B04463"/>
    <w:rsid w:val="00B36B52"/>
    <w:rsid w:val="00B62875"/>
    <w:rsid w:val="00B926CB"/>
    <w:rsid w:val="00BA0BD8"/>
    <w:rsid w:val="00BF0B43"/>
    <w:rsid w:val="00BF1A67"/>
    <w:rsid w:val="00C24C86"/>
    <w:rsid w:val="00C4378C"/>
    <w:rsid w:val="00C56820"/>
    <w:rsid w:val="00C67A50"/>
    <w:rsid w:val="00C9243B"/>
    <w:rsid w:val="00CC0326"/>
    <w:rsid w:val="00CC3FB7"/>
    <w:rsid w:val="00CC6969"/>
    <w:rsid w:val="00CD06E4"/>
    <w:rsid w:val="00CE224E"/>
    <w:rsid w:val="00CE5ABC"/>
    <w:rsid w:val="00CF4D1D"/>
    <w:rsid w:val="00D0634B"/>
    <w:rsid w:val="00D06BDD"/>
    <w:rsid w:val="00D128A2"/>
    <w:rsid w:val="00D204FF"/>
    <w:rsid w:val="00D20DE9"/>
    <w:rsid w:val="00D26CC5"/>
    <w:rsid w:val="00D42A3A"/>
    <w:rsid w:val="00D8202C"/>
    <w:rsid w:val="00D86820"/>
    <w:rsid w:val="00D86BC0"/>
    <w:rsid w:val="00D95F42"/>
    <w:rsid w:val="00E07412"/>
    <w:rsid w:val="00E6420E"/>
    <w:rsid w:val="00E71FB2"/>
    <w:rsid w:val="00E81B6F"/>
    <w:rsid w:val="00E81C6B"/>
    <w:rsid w:val="00EA7A4B"/>
    <w:rsid w:val="00EB1F46"/>
    <w:rsid w:val="00ED17F6"/>
    <w:rsid w:val="00ED18E8"/>
    <w:rsid w:val="00ED7C35"/>
    <w:rsid w:val="00F228B1"/>
    <w:rsid w:val="00F24203"/>
    <w:rsid w:val="00F42029"/>
    <w:rsid w:val="00F4430A"/>
    <w:rsid w:val="00F53F1E"/>
    <w:rsid w:val="00F741F8"/>
    <w:rsid w:val="00F81A9E"/>
    <w:rsid w:val="00FD054D"/>
    <w:rsid w:val="00FD61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B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F9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20F90"/>
    <w:rPr>
      <w:rFonts w:ascii="Tahoma" w:hAnsi="Tahoma" w:cs="Tahoma"/>
      <w:sz w:val="16"/>
      <w:szCs w:val="16"/>
    </w:rPr>
  </w:style>
  <w:style w:type="paragraph" w:styleId="a5">
    <w:name w:val="header"/>
    <w:basedOn w:val="a"/>
    <w:link w:val="a6"/>
    <w:uiPriority w:val="99"/>
    <w:semiHidden/>
    <w:unhideWhenUsed/>
    <w:rsid w:val="00420F90"/>
    <w:pPr>
      <w:tabs>
        <w:tab w:val="center" w:pos="4153"/>
        <w:tab w:val="right" w:pos="8306"/>
      </w:tabs>
      <w:spacing w:after="0" w:line="240" w:lineRule="auto"/>
    </w:pPr>
  </w:style>
  <w:style w:type="character" w:customStyle="1" w:styleId="a6">
    <w:name w:val="כותרת עליונה תו"/>
    <w:basedOn w:val="a0"/>
    <w:link w:val="a5"/>
    <w:uiPriority w:val="99"/>
    <w:semiHidden/>
    <w:rsid w:val="00420F90"/>
  </w:style>
  <w:style w:type="paragraph" w:styleId="a7">
    <w:name w:val="footer"/>
    <w:basedOn w:val="a"/>
    <w:link w:val="a8"/>
    <w:uiPriority w:val="99"/>
    <w:semiHidden/>
    <w:unhideWhenUsed/>
    <w:rsid w:val="00420F90"/>
    <w:pPr>
      <w:tabs>
        <w:tab w:val="center" w:pos="4153"/>
        <w:tab w:val="right" w:pos="8306"/>
      </w:tabs>
      <w:spacing w:after="0" w:line="240" w:lineRule="auto"/>
    </w:pPr>
  </w:style>
  <w:style w:type="character" w:customStyle="1" w:styleId="a8">
    <w:name w:val="כותרת תחתונה תו"/>
    <w:basedOn w:val="a0"/>
    <w:link w:val="a7"/>
    <w:uiPriority w:val="99"/>
    <w:semiHidden/>
    <w:rsid w:val="00420F90"/>
  </w:style>
  <w:style w:type="character" w:styleId="Hyperlink">
    <w:name w:val="Hyperlink"/>
    <w:basedOn w:val="a0"/>
    <w:uiPriority w:val="99"/>
    <w:semiHidden/>
    <w:unhideWhenUsed/>
    <w:rsid w:val="00D0634B"/>
    <w:rPr>
      <w:color w:val="0000FF"/>
      <w:u w:val="single"/>
    </w:rPr>
  </w:style>
  <w:style w:type="paragraph" w:styleId="a9">
    <w:name w:val="No Spacing"/>
    <w:uiPriority w:val="1"/>
    <w:qFormat/>
    <w:rsid w:val="008A6DCE"/>
    <w:rPr>
      <w:sz w:val="22"/>
      <w:szCs w:val="22"/>
    </w:rPr>
  </w:style>
</w:styles>
</file>

<file path=word/webSettings.xml><?xml version="1.0" encoding="utf-8"?>
<w:webSettings xmlns:r="http://schemas.openxmlformats.org/officeDocument/2006/relationships" xmlns:w="http://schemas.openxmlformats.org/wordprocessingml/2006/main">
  <w:divs>
    <w:div w:id="969824604">
      <w:bodyDiv w:val="1"/>
      <w:marLeft w:val="0"/>
      <w:marRight w:val="0"/>
      <w:marTop w:val="0"/>
      <w:marBottom w:val="0"/>
      <w:divBdr>
        <w:top w:val="none" w:sz="0" w:space="0" w:color="auto"/>
        <w:left w:val="none" w:sz="0" w:space="0" w:color="auto"/>
        <w:bottom w:val="none" w:sz="0" w:space="0" w:color="auto"/>
        <w:right w:val="none" w:sz="0" w:space="0" w:color="auto"/>
      </w:divBdr>
    </w:div>
    <w:div w:id="1082068684">
      <w:bodyDiv w:val="1"/>
      <w:marLeft w:val="0"/>
      <w:marRight w:val="0"/>
      <w:marTop w:val="0"/>
      <w:marBottom w:val="0"/>
      <w:divBdr>
        <w:top w:val="none" w:sz="0" w:space="0" w:color="auto"/>
        <w:left w:val="none" w:sz="0" w:space="0" w:color="auto"/>
        <w:bottom w:val="none" w:sz="0" w:space="0" w:color="auto"/>
        <w:right w:val="none" w:sz="0" w:space="0" w:color="auto"/>
      </w:divBdr>
    </w:div>
    <w:div w:id="1234513135">
      <w:bodyDiv w:val="1"/>
      <w:marLeft w:val="0"/>
      <w:marRight w:val="0"/>
      <w:marTop w:val="0"/>
      <w:marBottom w:val="0"/>
      <w:divBdr>
        <w:top w:val="none" w:sz="0" w:space="0" w:color="auto"/>
        <w:left w:val="none" w:sz="0" w:space="0" w:color="auto"/>
        <w:bottom w:val="none" w:sz="0" w:space="0" w:color="auto"/>
        <w:right w:val="none" w:sz="0" w:space="0" w:color="auto"/>
      </w:divBdr>
    </w:div>
    <w:div w:id="1384137787">
      <w:bodyDiv w:val="1"/>
      <w:marLeft w:val="0"/>
      <w:marRight w:val="0"/>
      <w:marTop w:val="0"/>
      <w:marBottom w:val="0"/>
      <w:divBdr>
        <w:top w:val="none" w:sz="0" w:space="0" w:color="auto"/>
        <w:left w:val="none" w:sz="0" w:space="0" w:color="auto"/>
        <w:bottom w:val="none" w:sz="0" w:space="0" w:color="auto"/>
        <w:right w:val="none" w:sz="0" w:space="0" w:color="auto"/>
      </w:divBdr>
    </w:div>
    <w:div w:id="14656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uf-r@yedbooks.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16345</TotalTime>
  <Pages>1</Pages>
  <Words>241</Words>
  <Characters>1209</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yedioth</Company>
  <LinksUpToDate>false</LinksUpToDate>
  <CharactersWithSpaces>1448</CharactersWithSpaces>
  <SharedDoc>false</SharedDoc>
  <HLinks>
    <vt:vector size="6" baseType="variant">
      <vt:variant>
        <vt:i4>3407900</vt:i4>
      </vt:variant>
      <vt:variant>
        <vt:i4>0</vt:i4>
      </vt:variant>
      <vt:variant>
        <vt:i4>0</vt:i4>
      </vt:variant>
      <vt:variant>
        <vt:i4>5</vt:i4>
      </vt:variant>
      <vt:variant>
        <vt:lpwstr>mailto:tsuf-r@yedbooks.co.il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tsuf-r</dc:creator>
  <cp:lastModifiedBy>tsuf-r</cp:lastModifiedBy>
  <cp:revision>41</cp:revision>
  <cp:lastPrinted>2018-12-27T05:48:00Z</cp:lastPrinted>
  <dcterms:created xsi:type="dcterms:W3CDTF">2017-01-25T10:40:00Z</dcterms:created>
  <dcterms:modified xsi:type="dcterms:W3CDTF">2018-12-27T05:50:00Z</dcterms:modified>
</cp:coreProperties>
</file>